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ED" w:rsidRDefault="006238ED" w:rsidP="00754146">
      <w:pPr>
        <w:spacing w:after="0"/>
        <w:rPr>
          <w:rStyle w:val="a3"/>
          <w:rFonts w:ascii="Arial" w:hAnsi="Arial" w:cs="Arial"/>
          <w:color w:val="000080"/>
        </w:rPr>
      </w:pPr>
    </w:p>
    <w:p w:rsidR="00913D44" w:rsidRPr="00754146" w:rsidRDefault="006238ED" w:rsidP="0075414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3"/>
          <w:rFonts w:ascii="Arial" w:hAnsi="Arial" w:cs="Arial"/>
          <w:color w:val="000080"/>
        </w:rPr>
        <w:t>Туристическая виза в Боснию и Герцеговину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000080"/>
        </w:rPr>
        <w:t>Для пребывания на территории Боснии и Герцеговины сроком до 90 дней гражданам Украины и России виза не требуется. Достаточно предъявить загранпаспорт, действительный в течение, по крайней мере, 3 месяцев после предполагаемой даты обратного вылета. 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000080"/>
        </w:rPr>
        <w:br/>
      </w:r>
      <w:r>
        <w:rPr>
          <w:rStyle w:val="a3"/>
          <w:rFonts w:ascii="Arial" w:hAnsi="Arial" w:cs="Arial"/>
          <w:color w:val="000080"/>
        </w:rPr>
        <w:t>Посольство Боснии и Герцеговины в Украине </w:t>
      </w:r>
      <w:r>
        <w:rPr>
          <w:rFonts w:ascii="Arial" w:hAnsi="Arial" w:cs="Arial"/>
          <w:color w:val="000080"/>
        </w:rPr>
        <w:t>(интересы посольства Боснии и Герцеговины представляет посольство Венгрии):</w:t>
      </w:r>
      <w:r>
        <w:rPr>
          <w:rFonts w:ascii="Arial" w:hAnsi="Arial" w:cs="Arial"/>
          <w:color w:val="000080"/>
        </w:rPr>
        <w:br/>
        <w:t xml:space="preserve">Адрес: 1026, г. Будапешт, ул. </w:t>
      </w:r>
      <w:proofErr w:type="spellStart"/>
      <w:r>
        <w:rPr>
          <w:rFonts w:ascii="Arial" w:hAnsi="Arial" w:cs="Arial"/>
          <w:color w:val="000080"/>
        </w:rPr>
        <w:t>Пасарети</w:t>
      </w:r>
      <w:proofErr w:type="spellEnd"/>
      <w:r>
        <w:rPr>
          <w:rFonts w:ascii="Arial" w:hAnsi="Arial" w:cs="Arial"/>
          <w:color w:val="000080"/>
        </w:rPr>
        <w:t>, 48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000080"/>
        </w:rPr>
        <w:t>Тел.: +36 (1) 212-01-06, 212-01-07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000080"/>
        </w:rPr>
        <w:t>Факс: +36 (1) 212-01-09</w:t>
      </w:r>
    </w:p>
    <w:sectPr w:rsidR="00913D44" w:rsidRPr="0075414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3E" w:rsidRDefault="00AB3C3E" w:rsidP="00DB49D4">
      <w:pPr>
        <w:spacing w:after="0" w:line="240" w:lineRule="auto"/>
      </w:pPr>
      <w:r>
        <w:separator/>
      </w:r>
    </w:p>
  </w:endnote>
  <w:endnote w:type="continuationSeparator" w:id="0">
    <w:p w:rsidR="00AB3C3E" w:rsidRDefault="00AB3C3E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3E" w:rsidRDefault="00AB3C3E" w:rsidP="00DB49D4">
      <w:pPr>
        <w:spacing w:after="0" w:line="240" w:lineRule="auto"/>
      </w:pPr>
      <w:r>
        <w:separator/>
      </w:r>
    </w:p>
  </w:footnote>
  <w:footnote w:type="continuationSeparator" w:id="0">
    <w:p w:rsidR="00AB3C3E" w:rsidRDefault="00AB3C3E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63B43"/>
    <w:rsid w:val="0006785A"/>
    <w:rsid w:val="000E339C"/>
    <w:rsid w:val="00141002"/>
    <w:rsid w:val="00256863"/>
    <w:rsid w:val="002F3233"/>
    <w:rsid w:val="00322692"/>
    <w:rsid w:val="00327D6E"/>
    <w:rsid w:val="00335A27"/>
    <w:rsid w:val="00357524"/>
    <w:rsid w:val="003D5A53"/>
    <w:rsid w:val="0053769B"/>
    <w:rsid w:val="006238ED"/>
    <w:rsid w:val="00625F54"/>
    <w:rsid w:val="007334BA"/>
    <w:rsid w:val="00754146"/>
    <w:rsid w:val="00913D44"/>
    <w:rsid w:val="00917660"/>
    <w:rsid w:val="00A330A8"/>
    <w:rsid w:val="00AB3C3E"/>
    <w:rsid w:val="00B76897"/>
    <w:rsid w:val="00C3031E"/>
    <w:rsid w:val="00D96528"/>
    <w:rsid w:val="00DA7D7B"/>
    <w:rsid w:val="00DB49D4"/>
    <w:rsid w:val="00DE412A"/>
    <w:rsid w:val="00DF4F3A"/>
    <w:rsid w:val="00E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>UralSOFT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26</cp:revision>
  <dcterms:created xsi:type="dcterms:W3CDTF">2019-02-18T13:12:00Z</dcterms:created>
  <dcterms:modified xsi:type="dcterms:W3CDTF">2019-02-20T11:38:00Z</dcterms:modified>
</cp:coreProperties>
</file>